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64FC30E0" w14:textId="77777777" w:rsidR="00C22FDF" w:rsidRDefault="00C22FDF" w:rsidP="00C2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3.5.2. </w:t>
            </w:r>
            <w:r w:rsidRPr="00D16B2B">
              <w:rPr>
                <w:sz w:val="24"/>
                <w:szCs w:val="24"/>
              </w:rPr>
              <w:t xml:space="preserve">Case-samling </w:t>
            </w:r>
            <w:r>
              <w:rPr>
                <w:sz w:val="24"/>
                <w:szCs w:val="24"/>
              </w:rPr>
              <w:t>om</w:t>
            </w:r>
            <w:r w:rsidRPr="00D16B2B">
              <w:rPr>
                <w:sz w:val="24"/>
                <w:szCs w:val="24"/>
              </w:rPr>
              <w:t xml:space="preserve"> genbrug og genanvendelse</w:t>
            </w:r>
          </w:p>
          <w:p w14:paraId="34D41C82" w14:textId="7D5D19A8" w:rsidR="5D144638" w:rsidRDefault="5D144638" w:rsidP="4F61CA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34B88279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5723D37" w14:textId="77777777" w:rsidR="00D2704D" w:rsidRDefault="00D2704D" w:rsidP="00D270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Genbrug</w:t>
            </w:r>
          </w:p>
          <w:p w14:paraId="2AA337FB" w14:textId="77777777" w:rsidR="00D2704D" w:rsidRDefault="00D2704D" w:rsidP="00D270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Genanvendelse</w:t>
            </w:r>
          </w:p>
          <w:p w14:paraId="52A75938" w14:textId="77777777" w:rsidR="00D2704D" w:rsidRDefault="00D2704D" w:rsidP="00D270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Begrebslære</w:t>
            </w:r>
          </w:p>
          <w:p w14:paraId="2CF96B44" w14:textId="2704492A" w:rsidR="00D2704D" w:rsidRPr="0012291D" w:rsidRDefault="00D2704D" w:rsidP="00CA678F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65" w:type="dxa"/>
          </w:tcPr>
          <w:p w14:paraId="324139A3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F6F24CD" w14:textId="77777777" w:rsidR="00D2704D" w:rsidRDefault="00D2704D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4BE82F57" w14:textId="6C4273AB" w:rsidR="00D2704D" w:rsidRPr="00C8017B" w:rsidRDefault="00D2704D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 min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86B92D" w14:textId="77777777" w:rsidR="00BF5335" w:rsidRDefault="00BF5335" w:rsidP="00B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Materialet indeholder</w:t>
            </w:r>
            <w:r w:rsidRPr="008901C7">
              <w:rPr>
                <w:sz w:val="24"/>
                <w:szCs w:val="24"/>
              </w:rPr>
              <w:t xml:space="preserve"> en samling af billede</w:t>
            </w:r>
            <w:r>
              <w:rPr>
                <w:sz w:val="24"/>
                <w:szCs w:val="24"/>
              </w:rPr>
              <w:t>-eksempler med</w:t>
            </w:r>
            <w:r w:rsidRPr="008901C7">
              <w:rPr>
                <w:sz w:val="24"/>
                <w:szCs w:val="24"/>
              </w:rPr>
              <w:t xml:space="preserve"> beskrivelser på genbrug </w:t>
            </w:r>
            <w:r>
              <w:rPr>
                <w:sz w:val="24"/>
                <w:szCs w:val="24"/>
              </w:rPr>
              <w:t>og</w:t>
            </w:r>
            <w:r w:rsidRPr="008901C7">
              <w:rPr>
                <w:sz w:val="24"/>
                <w:szCs w:val="24"/>
              </w:rPr>
              <w:t xml:space="preserve"> genanvendelse. Eksempler</w:t>
            </w:r>
            <w:r>
              <w:rPr>
                <w:sz w:val="24"/>
                <w:szCs w:val="24"/>
              </w:rPr>
              <w:t>ne</w:t>
            </w:r>
            <w:r w:rsidRPr="008901C7">
              <w:rPr>
                <w:sz w:val="24"/>
                <w:szCs w:val="24"/>
              </w:rPr>
              <w:t xml:space="preserve"> er</w:t>
            </w:r>
            <w:r>
              <w:rPr>
                <w:sz w:val="24"/>
                <w:szCs w:val="24"/>
              </w:rPr>
              <w:t xml:space="preserve"> dels </w:t>
            </w:r>
            <w:r w:rsidRPr="008901C7">
              <w:rPr>
                <w:sz w:val="24"/>
                <w:szCs w:val="24"/>
              </w:rPr>
              <w:t>fagspecifikke,</w:t>
            </w:r>
            <w:r>
              <w:rPr>
                <w:sz w:val="24"/>
                <w:szCs w:val="24"/>
              </w:rPr>
              <w:t xml:space="preserve"> og</w:t>
            </w:r>
            <w:r w:rsidRPr="008901C7">
              <w:rPr>
                <w:sz w:val="24"/>
                <w:szCs w:val="24"/>
              </w:rPr>
              <w:t xml:space="preserve"> kendt fra hverdag</w:t>
            </w:r>
            <w:r>
              <w:rPr>
                <w:sz w:val="24"/>
                <w:szCs w:val="24"/>
              </w:rPr>
              <w:t>en</w:t>
            </w:r>
            <w:r w:rsidRPr="008901C7">
              <w:rPr>
                <w:sz w:val="24"/>
                <w:szCs w:val="24"/>
              </w:rPr>
              <w:t>. Til eksempler</w:t>
            </w:r>
            <w:r>
              <w:rPr>
                <w:sz w:val="24"/>
                <w:szCs w:val="24"/>
              </w:rPr>
              <w:t xml:space="preserve">ne er der lavet </w:t>
            </w:r>
            <w:r w:rsidRPr="008901C7">
              <w:rPr>
                <w:sz w:val="24"/>
                <w:szCs w:val="24"/>
              </w:rPr>
              <w:t>et samtale-papir, som skal give lærlingen mulighed for at tale om emnet og anvende begreberne.</w:t>
            </w:r>
          </w:p>
          <w:p w14:paraId="267AB48A" w14:textId="77777777" w:rsidR="00BF5335" w:rsidRDefault="00BF5335" w:rsidP="00BF5335">
            <w:pPr>
              <w:rPr>
                <w:sz w:val="24"/>
                <w:szCs w:val="24"/>
              </w:rPr>
            </w:pPr>
          </w:p>
          <w:p w14:paraId="4C6CC6A8" w14:textId="77777777" w:rsidR="00BF5335" w:rsidRDefault="00BF5335" w:rsidP="00BF5335">
            <w:pPr>
              <w:rPr>
                <w:sz w:val="24"/>
                <w:szCs w:val="24"/>
              </w:rPr>
            </w:pPr>
            <w:r w:rsidRPr="00D36C81">
              <w:rPr>
                <w:sz w:val="24"/>
                <w:szCs w:val="24"/>
              </w:rPr>
              <w:t>Case-samlingen</w:t>
            </w:r>
            <w:r w:rsidRPr="008901C7">
              <w:rPr>
                <w:sz w:val="24"/>
                <w:szCs w:val="24"/>
              </w:rPr>
              <w:t xml:space="preserve"> skal give lærlingen indsigt i de mange forskellige måder, genbrug og genanvendelse kan udføres. Dialogen skal træne lærlingen til at kunne inddrage begreberne i sit eget ordforråd.</w:t>
            </w:r>
          </w:p>
          <w:p w14:paraId="040E018A" w14:textId="77777777" w:rsidR="00BF5335" w:rsidRDefault="00BF5335" w:rsidP="00BF5335">
            <w:pPr>
              <w:rPr>
                <w:sz w:val="24"/>
                <w:szCs w:val="24"/>
              </w:rPr>
            </w:pPr>
          </w:p>
          <w:p w14:paraId="285DAAD4" w14:textId="77777777" w:rsidR="00BF5335" w:rsidRDefault="00BF5335" w:rsidP="00B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Opgaven giver lærlingen mulighed for at bringe sin egen erfaring i spil, samt udvide sit kendskab til faglige eksempler på genbrug og genanvendelse med tegl.</w:t>
            </w:r>
          </w:p>
          <w:p w14:paraId="5093E5E0" w14:textId="245472E9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ECD4D4C" w14:textId="77777777" w:rsidR="3F86ECC0" w:rsidRDefault="3F86ECC0" w:rsidP="00BF5335">
            <w:pPr>
              <w:rPr>
                <w:color w:val="000000" w:themeColor="text1"/>
                <w:sz w:val="24"/>
                <w:szCs w:val="24"/>
              </w:rPr>
            </w:pPr>
          </w:p>
          <w:p w14:paraId="4AE7F4B9" w14:textId="77777777" w:rsidR="00BF5335" w:rsidRDefault="00BF5335" w:rsidP="00BF53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Inden undervisnings start, kan det være et fordel at læreren er bekendt med </w:t>
            </w:r>
            <w:r w:rsidR="00616304">
              <w:rPr>
                <w:color w:val="000000" w:themeColor="text1"/>
                <w:sz w:val="24"/>
                <w:szCs w:val="24"/>
              </w:rPr>
              <w:t>faglige eksempler på genbrug og genanvendelse i sit nærområde.</w:t>
            </w:r>
          </w:p>
          <w:p w14:paraId="25F83E7A" w14:textId="59FF0818" w:rsidR="00616304" w:rsidRPr="00BF5335" w:rsidRDefault="00616304" w:rsidP="00BF533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2FA3F248" w14:textId="77777777" w:rsidR="00B10766" w:rsidRDefault="00B10766" w:rsidP="00FD7BB8">
            <w:pPr>
              <w:rPr>
                <w:color w:val="000000" w:themeColor="text1"/>
                <w:sz w:val="24"/>
                <w:szCs w:val="24"/>
              </w:rPr>
            </w:pPr>
          </w:p>
          <w:p w14:paraId="3F9270C6" w14:textId="77777777" w:rsidR="00FD7BB8" w:rsidRPr="008901C7" w:rsidRDefault="00FD7BB8" w:rsidP="00FD7BB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skal kunne præsentere centrale begreber forbundet med genbrug og fagspecifikke materialer (V1)</w:t>
            </w:r>
          </w:p>
          <w:p w14:paraId="6FFD33BE" w14:textId="77777777" w:rsidR="00FD7BB8" w:rsidRDefault="00FD7BB8" w:rsidP="00FD7BB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skal kunne vælge korrekte begreber til beskrivelse af fagspecifikke sammenhænge (H2)</w:t>
            </w:r>
          </w:p>
          <w:p w14:paraId="5FB6FBBA" w14:textId="77777777" w:rsidR="00FD7BB8" w:rsidRPr="00A65F61" w:rsidRDefault="00FD7BB8" w:rsidP="00FD7BB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A65F61">
              <w:rPr>
                <w:sz w:val="24"/>
                <w:szCs w:val="24"/>
              </w:rPr>
              <w:t>Lærlingen skal kunne anvende centrale begreber forbundet med genbrug og fagspecifikke materialer (F2)</w:t>
            </w:r>
          </w:p>
          <w:p w14:paraId="1D5A1243" w14:textId="6255E99F" w:rsidR="00FD7BB8" w:rsidRPr="00FD7BB8" w:rsidRDefault="00FD7BB8" w:rsidP="00FD7B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77883D7" w14:textId="77777777" w:rsidR="00A13A94" w:rsidRDefault="00A13A94" w:rsidP="0012291D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  <w:p w14:paraId="0242F8EF" w14:textId="77777777" w:rsidR="005978A8" w:rsidRPr="00E16554" w:rsidRDefault="005978A8" w:rsidP="005978A8">
            <w:pPr>
              <w:rPr>
                <w:bCs/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Der arbejdes med faglige begreber inden for emnet genbrug og øvelse med at gøre begreberne ”til sine egne”.</w:t>
            </w:r>
          </w:p>
          <w:p w14:paraId="5E54A06B" w14:textId="77777777" w:rsidR="005978A8" w:rsidRDefault="005978A8" w:rsidP="005978A8">
            <w:pPr>
              <w:rPr>
                <w:sz w:val="24"/>
                <w:szCs w:val="24"/>
              </w:rPr>
            </w:pPr>
          </w:p>
          <w:p w14:paraId="6F9B2088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Case-samling</w:t>
            </w:r>
          </w:p>
          <w:p w14:paraId="2D3BF552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I case-samlingen præsenteres med billeder eksempler på</w:t>
            </w:r>
            <w:r>
              <w:rPr>
                <w:sz w:val="24"/>
                <w:szCs w:val="24"/>
              </w:rPr>
              <w:t>,</w:t>
            </w:r>
            <w:r w:rsidRPr="01D8EE45">
              <w:rPr>
                <w:sz w:val="24"/>
                <w:szCs w:val="24"/>
              </w:rPr>
              <w:t xml:space="preserve"> hvordan tegl og andre fraktioner genbruges, genanvendes, og deponeres, samt andre faglige begreber.</w:t>
            </w:r>
          </w:p>
          <w:p w14:paraId="703F24A0" w14:textId="77777777" w:rsidR="005978A8" w:rsidRDefault="005978A8" w:rsidP="005978A8">
            <w:pPr>
              <w:rPr>
                <w:sz w:val="24"/>
                <w:szCs w:val="24"/>
              </w:rPr>
            </w:pPr>
          </w:p>
          <w:p w14:paraId="416D0629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lastRenderedPageBreak/>
              <w:t>Samtale-papir</w:t>
            </w:r>
            <w:r>
              <w:rPr>
                <w:sz w:val="24"/>
                <w:szCs w:val="24"/>
              </w:rPr>
              <w:t xml:space="preserve"> (opgave)</w:t>
            </w:r>
          </w:p>
          <w:p w14:paraId="0E922C70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 xml:space="preserve">Der </w:t>
            </w:r>
            <w:r>
              <w:rPr>
                <w:sz w:val="24"/>
                <w:szCs w:val="24"/>
              </w:rPr>
              <w:t>udarbejdes</w:t>
            </w:r>
            <w:r w:rsidRPr="01D8EE45">
              <w:rPr>
                <w:sz w:val="24"/>
                <w:szCs w:val="24"/>
              </w:rPr>
              <w:t xml:space="preserve"> et samtale-papir</w:t>
            </w:r>
            <w:r>
              <w:rPr>
                <w:sz w:val="24"/>
                <w:szCs w:val="24"/>
              </w:rPr>
              <w:t>,</w:t>
            </w:r>
            <w:r w:rsidRPr="01D8EE45">
              <w:rPr>
                <w:sz w:val="24"/>
                <w:szCs w:val="24"/>
              </w:rPr>
              <w:t xml:space="preserve"> som udfordrer lærlingen til at anvende de faglige begreber i sit ordforråd.</w:t>
            </w:r>
          </w:p>
          <w:p w14:paraId="55D1B660" w14:textId="2A7C11C2" w:rsidR="00FD7BB8" w:rsidRPr="00FD7BB8" w:rsidRDefault="00FD7BB8" w:rsidP="00FD7B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664C5800" w14:textId="77777777" w:rsidR="00957A33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2E757117" w14:textId="77777777" w:rsidR="007E248B" w:rsidRDefault="007E248B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A803CDF" w14:textId="77777777" w:rsidR="007E248B" w:rsidRDefault="007E248B" w:rsidP="007E248B">
            <w:pPr>
              <w:pStyle w:val="Listeafsnit"/>
              <w:numPr>
                <w:ilvl w:val="0"/>
                <w:numId w:val="33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1D8EE45">
              <w:rPr>
                <w:b/>
                <w:bCs/>
                <w:sz w:val="24"/>
                <w:szCs w:val="24"/>
              </w:rPr>
              <w:t>Oplæg fra læreren (1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1D8EE45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54AC15B8" w14:textId="7777777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Præsentation af undervisnings</w:t>
            </w:r>
            <w:r>
              <w:rPr>
                <w:sz w:val="24"/>
                <w:szCs w:val="24"/>
              </w:rPr>
              <w:t>materialet</w:t>
            </w:r>
          </w:p>
          <w:p w14:paraId="68CA2475" w14:textId="7777777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Gennemgang af cases og mulighed for lærlingen til at stille spørgsmål</w:t>
            </w:r>
          </w:p>
          <w:p w14:paraId="2DE59CEF" w14:textId="7777777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Præsentation af opgave</w:t>
            </w:r>
          </w:p>
          <w:p w14:paraId="5CC23D09" w14:textId="050FD25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Læreren laver grupper</w:t>
            </w:r>
            <w:r w:rsidR="006926EB">
              <w:rPr>
                <w:sz w:val="24"/>
                <w:szCs w:val="24"/>
              </w:rPr>
              <w:t xml:space="preserve"> af 2 0g 2</w:t>
            </w:r>
          </w:p>
          <w:p w14:paraId="22AC75A9" w14:textId="77777777" w:rsidR="007E248B" w:rsidRDefault="007E248B" w:rsidP="007E248B">
            <w:pPr>
              <w:pStyle w:val="Listeafsnit"/>
              <w:numPr>
                <w:ilvl w:val="0"/>
                <w:numId w:val="31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1D8EE45">
              <w:rPr>
                <w:b/>
                <w:bCs/>
                <w:sz w:val="24"/>
                <w:szCs w:val="24"/>
              </w:rPr>
              <w:t>Gruppearbejde (30 min)</w:t>
            </w:r>
          </w:p>
          <w:p w14:paraId="4D2AA3BE" w14:textId="699CE5CA" w:rsidR="007E248B" w:rsidRDefault="007E248B" w:rsidP="007E248B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 lærling arbejder selvstændigt på de første 4 punkter i opgaven</w:t>
            </w:r>
            <w:r w:rsidR="00D52FFE">
              <w:rPr>
                <w:sz w:val="24"/>
                <w:szCs w:val="24"/>
              </w:rPr>
              <w:t xml:space="preserve"> (20 min.)</w:t>
            </w:r>
          </w:p>
          <w:p w14:paraId="77D89792" w14:textId="75A3A2D3" w:rsidR="007E248B" w:rsidRDefault="007E248B" w:rsidP="007E248B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præsenterer sine eksempler for sin gruppemakker og argumentere for sine eksempler</w:t>
            </w:r>
          </w:p>
          <w:p w14:paraId="4B3BBD4A" w14:textId="77777777" w:rsidR="007E248B" w:rsidRDefault="007E248B" w:rsidP="007E248B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1D8EE45">
              <w:rPr>
                <w:b/>
                <w:bCs/>
                <w:sz w:val="24"/>
                <w:szCs w:val="24"/>
              </w:rPr>
              <w:t>Opsamling i plenum</w:t>
            </w:r>
            <w:r>
              <w:rPr>
                <w:b/>
                <w:bCs/>
                <w:sz w:val="24"/>
                <w:szCs w:val="24"/>
              </w:rPr>
              <w:t xml:space="preserve"> og vidensdeling</w:t>
            </w:r>
            <w:r w:rsidRPr="01D8EE45">
              <w:rPr>
                <w:b/>
                <w:bCs/>
                <w:sz w:val="24"/>
                <w:szCs w:val="24"/>
              </w:rPr>
              <w:t xml:space="preserve"> (1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1D8EE45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4DD9A676" w14:textId="77777777" w:rsidR="007E248B" w:rsidRPr="00791AC4" w:rsidRDefault="007E248B" w:rsidP="007E248B">
            <w:pPr>
              <w:pStyle w:val="Listeafsni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Læreren gennemgår opgaven i plenum, hvor alle grupper har mulighed for at byde ind med eksempler.</w:t>
            </w:r>
          </w:p>
          <w:p w14:paraId="2525AF5B" w14:textId="5875DF20" w:rsidR="007E248B" w:rsidRPr="0012291D" w:rsidRDefault="007E248B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0120D844" w14:textId="77777777" w:rsidR="0067400D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6DB19ED8" w14:textId="05CDFC0E" w:rsidR="00D52FFE" w:rsidRPr="00C8017B" w:rsidRDefault="00034F26" w:rsidP="000933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Lærlingens udfordres</w:t>
            </w:r>
            <w:r w:rsidR="000B08F2">
              <w:rPr>
                <w:color w:val="000000" w:themeColor="text1"/>
                <w:sz w:val="24"/>
                <w:szCs w:val="24"/>
              </w:rPr>
              <w:t>/hj</w:t>
            </w:r>
            <w:r w:rsidR="000F24CD">
              <w:rPr>
                <w:color w:val="000000" w:themeColor="text1"/>
                <w:sz w:val="24"/>
                <w:szCs w:val="24"/>
              </w:rPr>
              <w:t>ælpes</w:t>
            </w:r>
            <w:r>
              <w:rPr>
                <w:color w:val="000000" w:themeColor="text1"/>
                <w:sz w:val="24"/>
                <w:szCs w:val="24"/>
              </w:rPr>
              <w:t xml:space="preserve"> af læreren</w:t>
            </w:r>
            <w:r w:rsidR="000B08F2">
              <w:rPr>
                <w:color w:val="000000" w:themeColor="text1"/>
                <w:sz w:val="24"/>
                <w:szCs w:val="24"/>
              </w:rPr>
              <w:t>, der i sin konsulent-rolle</w:t>
            </w:r>
            <w:r>
              <w:rPr>
                <w:color w:val="000000" w:themeColor="text1"/>
                <w:sz w:val="24"/>
                <w:szCs w:val="24"/>
              </w:rPr>
              <w:t xml:space="preserve"> ci</w:t>
            </w:r>
            <w:r w:rsidR="000B08F2">
              <w:rPr>
                <w:color w:val="000000" w:themeColor="text1"/>
                <w:sz w:val="24"/>
                <w:szCs w:val="24"/>
              </w:rPr>
              <w:t>r</w:t>
            </w:r>
            <w:r>
              <w:rPr>
                <w:color w:val="000000" w:themeColor="text1"/>
                <w:sz w:val="24"/>
                <w:szCs w:val="24"/>
              </w:rPr>
              <w:t xml:space="preserve">kler rundt, mens </w:t>
            </w:r>
            <w:r w:rsidR="000B08F2">
              <w:rPr>
                <w:color w:val="000000" w:themeColor="text1"/>
                <w:sz w:val="24"/>
                <w:szCs w:val="24"/>
              </w:rPr>
              <w:t xml:space="preserve">grupperne arbejder. </w:t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4A741CBF" w14:textId="77777777" w:rsidR="000F24CD" w:rsidRDefault="43AAF839" w:rsidP="3F86ECC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522FA86" w14:textId="77777777" w:rsidR="000F24CD" w:rsidRDefault="000F24CD" w:rsidP="3F86ECC0">
            <w:pPr>
              <w:rPr>
                <w:b/>
                <w:bCs/>
              </w:rPr>
            </w:pPr>
          </w:p>
          <w:p w14:paraId="792843AB" w14:textId="35CFFB65" w:rsidR="004F1058" w:rsidRPr="00C8017B" w:rsidRDefault="000F24CD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Læreren giver feedback til lærlingene under opsamlingen, hvor der lægges vægt på de gode eksempler, som lærlingen bidrager med.</w:t>
            </w:r>
            <w:r w:rsidR="004F1058">
              <w:br/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7E19D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0B75" w14:textId="77777777" w:rsidR="00B57A20" w:rsidRDefault="00B57A20" w:rsidP="00433C37">
      <w:pPr>
        <w:spacing w:after="0" w:line="240" w:lineRule="auto"/>
      </w:pPr>
      <w:r>
        <w:separator/>
      </w:r>
    </w:p>
  </w:endnote>
  <w:endnote w:type="continuationSeparator" w:id="0">
    <w:p w14:paraId="2C854803" w14:textId="77777777" w:rsidR="00B57A20" w:rsidRDefault="00B57A20" w:rsidP="00433C37">
      <w:pPr>
        <w:spacing w:after="0" w:line="240" w:lineRule="auto"/>
      </w:pPr>
      <w:r>
        <w:continuationSeparator/>
      </w:r>
    </w:p>
  </w:endnote>
  <w:endnote w:type="continuationNotice" w:id="1">
    <w:p w14:paraId="7671B5CD" w14:textId="77777777" w:rsidR="00B57A20" w:rsidRDefault="00B57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CF1B" w14:textId="77777777" w:rsidR="00B57A20" w:rsidRDefault="00B57A20" w:rsidP="00433C37">
      <w:pPr>
        <w:spacing w:after="0" w:line="240" w:lineRule="auto"/>
      </w:pPr>
      <w:r>
        <w:separator/>
      </w:r>
    </w:p>
  </w:footnote>
  <w:footnote w:type="continuationSeparator" w:id="0">
    <w:p w14:paraId="49165A75" w14:textId="77777777" w:rsidR="00B57A20" w:rsidRDefault="00B57A20" w:rsidP="00433C37">
      <w:pPr>
        <w:spacing w:after="0" w:line="240" w:lineRule="auto"/>
      </w:pPr>
      <w:r>
        <w:continuationSeparator/>
      </w:r>
    </w:p>
  </w:footnote>
  <w:footnote w:type="continuationNotice" w:id="1">
    <w:p w14:paraId="013DFF2E" w14:textId="77777777" w:rsidR="00B57A20" w:rsidRDefault="00B57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EBF0CA"/>
    <w:multiLevelType w:val="hybridMultilevel"/>
    <w:tmpl w:val="29B0CB34"/>
    <w:lvl w:ilvl="0" w:tplc="2EF00436">
      <w:start w:val="1"/>
      <w:numFmt w:val="decimal"/>
      <w:lvlText w:val="%1."/>
      <w:lvlJc w:val="left"/>
      <w:pPr>
        <w:ind w:left="720" w:hanging="360"/>
      </w:pPr>
    </w:lvl>
    <w:lvl w:ilvl="1" w:tplc="DF763C50">
      <w:start w:val="1"/>
      <w:numFmt w:val="lowerLetter"/>
      <w:lvlText w:val="%2."/>
      <w:lvlJc w:val="left"/>
      <w:pPr>
        <w:ind w:left="1440" w:hanging="360"/>
      </w:pPr>
    </w:lvl>
    <w:lvl w:ilvl="2" w:tplc="4A109E50">
      <w:start w:val="1"/>
      <w:numFmt w:val="lowerRoman"/>
      <w:lvlText w:val="%3."/>
      <w:lvlJc w:val="right"/>
      <w:pPr>
        <w:ind w:left="2160" w:hanging="180"/>
      </w:pPr>
    </w:lvl>
    <w:lvl w:ilvl="3" w:tplc="FA58C5EC">
      <w:start w:val="1"/>
      <w:numFmt w:val="decimal"/>
      <w:lvlText w:val="%4."/>
      <w:lvlJc w:val="left"/>
      <w:pPr>
        <w:ind w:left="2880" w:hanging="360"/>
      </w:pPr>
    </w:lvl>
    <w:lvl w:ilvl="4" w:tplc="72C8D900">
      <w:start w:val="1"/>
      <w:numFmt w:val="lowerLetter"/>
      <w:lvlText w:val="%5."/>
      <w:lvlJc w:val="left"/>
      <w:pPr>
        <w:ind w:left="3600" w:hanging="360"/>
      </w:pPr>
    </w:lvl>
    <w:lvl w:ilvl="5" w:tplc="5118797C">
      <w:start w:val="1"/>
      <w:numFmt w:val="lowerRoman"/>
      <w:lvlText w:val="%6."/>
      <w:lvlJc w:val="right"/>
      <w:pPr>
        <w:ind w:left="4320" w:hanging="180"/>
      </w:pPr>
    </w:lvl>
    <w:lvl w:ilvl="6" w:tplc="FC48EA8A">
      <w:start w:val="1"/>
      <w:numFmt w:val="decimal"/>
      <w:lvlText w:val="%7."/>
      <w:lvlJc w:val="left"/>
      <w:pPr>
        <w:ind w:left="5040" w:hanging="360"/>
      </w:pPr>
    </w:lvl>
    <w:lvl w:ilvl="7" w:tplc="502C248C">
      <w:start w:val="1"/>
      <w:numFmt w:val="lowerLetter"/>
      <w:lvlText w:val="%8."/>
      <w:lvlJc w:val="left"/>
      <w:pPr>
        <w:ind w:left="5760" w:hanging="360"/>
      </w:pPr>
    </w:lvl>
    <w:lvl w:ilvl="8" w:tplc="9418E5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AA85"/>
    <w:multiLevelType w:val="hybridMultilevel"/>
    <w:tmpl w:val="F6ACA53E"/>
    <w:lvl w:ilvl="0" w:tplc="D3BEDFCC">
      <w:start w:val="1"/>
      <w:numFmt w:val="decimal"/>
      <w:lvlText w:val="%1."/>
      <w:lvlJc w:val="left"/>
      <w:pPr>
        <w:ind w:left="720" w:hanging="360"/>
      </w:pPr>
    </w:lvl>
    <w:lvl w:ilvl="1" w:tplc="2A627CA8">
      <w:start w:val="1"/>
      <w:numFmt w:val="lowerLetter"/>
      <w:lvlText w:val="%2."/>
      <w:lvlJc w:val="left"/>
      <w:pPr>
        <w:ind w:left="1440" w:hanging="360"/>
      </w:pPr>
    </w:lvl>
    <w:lvl w:ilvl="2" w:tplc="B26A2C30">
      <w:start w:val="1"/>
      <w:numFmt w:val="lowerRoman"/>
      <w:lvlText w:val="%3."/>
      <w:lvlJc w:val="right"/>
      <w:pPr>
        <w:ind w:left="2160" w:hanging="180"/>
      </w:pPr>
    </w:lvl>
    <w:lvl w:ilvl="3" w:tplc="7DB405B2">
      <w:start w:val="1"/>
      <w:numFmt w:val="decimal"/>
      <w:lvlText w:val="%4."/>
      <w:lvlJc w:val="left"/>
      <w:pPr>
        <w:ind w:left="2880" w:hanging="360"/>
      </w:pPr>
    </w:lvl>
    <w:lvl w:ilvl="4" w:tplc="FA9000BC">
      <w:start w:val="1"/>
      <w:numFmt w:val="lowerLetter"/>
      <w:lvlText w:val="%5."/>
      <w:lvlJc w:val="left"/>
      <w:pPr>
        <w:ind w:left="3600" w:hanging="360"/>
      </w:pPr>
    </w:lvl>
    <w:lvl w:ilvl="5" w:tplc="7676FC28">
      <w:start w:val="1"/>
      <w:numFmt w:val="lowerRoman"/>
      <w:lvlText w:val="%6."/>
      <w:lvlJc w:val="right"/>
      <w:pPr>
        <w:ind w:left="4320" w:hanging="180"/>
      </w:pPr>
    </w:lvl>
    <w:lvl w:ilvl="6" w:tplc="1E420BC0">
      <w:start w:val="1"/>
      <w:numFmt w:val="decimal"/>
      <w:lvlText w:val="%7."/>
      <w:lvlJc w:val="left"/>
      <w:pPr>
        <w:ind w:left="5040" w:hanging="360"/>
      </w:pPr>
    </w:lvl>
    <w:lvl w:ilvl="7" w:tplc="494EA1FA">
      <w:start w:val="1"/>
      <w:numFmt w:val="lowerLetter"/>
      <w:lvlText w:val="%8."/>
      <w:lvlJc w:val="left"/>
      <w:pPr>
        <w:ind w:left="5760" w:hanging="360"/>
      </w:pPr>
    </w:lvl>
    <w:lvl w:ilvl="8" w:tplc="7BB2D2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634C"/>
    <w:multiLevelType w:val="hybridMultilevel"/>
    <w:tmpl w:val="B610338E"/>
    <w:lvl w:ilvl="0" w:tplc="2AF4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B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4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63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29490"/>
    <w:multiLevelType w:val="hybridMultilevel"/>
    <w:tmpl w:val="86E0C432"/>
    <w:lvl w:ilvl="0" w:tplc="4328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85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A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A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4C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D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1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05C17"/>
    <w:multiLevelType w:val="hybridMultilevel"/>
    <w:tmpl w:val="3E9E9F96"/>
    <w:lvl w:ilvl="0" w:tplc="C01A5E0C">
      <w:start w:val="1"/>
      <w:numFmt w:val="decimal"/>
      <w:lvlText w:val="%1."/>
      <w:lvlJc w:val="left"/>
      <w:pPr>
        <w:ind w:left="720" w:hanging="360"/>
      </w:pPr>
    </w:lvl>
    <w:lvl w:ilvl="1" w:tplc="7590700E">
      <w:start w:val="1"/>
      <w:numFmt w:val="lowerLetter"/>
      <w:lvlText w:val="%2."/>
      <w:lvlJc w:val="left"/>
      <w:pPr>
        <w:ind w:left="1440" w:hanging="360"/>
      </w:pPr>
    </w:lvl>
    <w:lvl w:ilvl="2" w:tplc="342E4224">
      <w:start w:val="1"/>
      <w:numFmt w:val="lowerRoman"/>
      <w:lvlText w:val="%3."/>
      <w:lvlJc w:val="right"/>
      <w:pPr>
        <w:ind w:left="2160" w:hanging="180"/>
      </w:pPr>
    </w:lvl>
    <w:lvl w:ilvl="3" w:tplc="EF16A888">
      <w:start w:val="1"/>
      <w:numFmt w:val="decimal"/>
      <w:lvlText w:val="%4."/>
      <w:lvlJc w:val="left"/>
      <w:pPr>
        <w:ind w:left="2880" w:hanging="360"/>
      </w:pPr>
    </w:lvl>
    <w:lvl w:ilvl="4" w:tplc="FDFEB444">
      <w:start w:val="1"/>
      <w:numFmt w:val="lowerLetter"/>
      <w:lvlText w:val="%5."/>
      <w:lvlJc w:val="left"/>
      <w:pPr>
        <w:ind w:left="3600" w:hanging="360"/>
      </w:pPr>
    </w:lvl>
    <w:lvl w:ilvl="5" w:tplc="38F8E4A2">
      <w:start w:val="1"/>
      <w:numFmt w:val="lowerRoman"/>
      <w:lvlText w:val="%6."/>
      <w:lvlJc w:val="right"/>
      <w:pPr>
        <w:ind w:left="4320" w:hanging="180"/>
      </w:pPr>
    </w:lvl>
    <w:lvl w:ilvl="6" w:tplc="A594D15A">
      <w:start w:val="1"/>
      <w:numFmt w:val="decimal"/>
      <w:lvlText w:val="%7."/>
      <w:lvlJc w:val="left"/>
      <w:pPr>
        <w:ind w:left="5040" w:hanging="360"/>
      </w:pPr>
    </w:lvl>
    <w:lvl w:ilvl="7" w:tplc="05F26274">
      <w:start w:val="1"/>
      <w:numFmt w:val="lowerLetter"/>
      <w:lvlText w:val="%8."/>
      <w:lvlJc w:val="left"/>
      <w:pPr>
        <w:ind w:left="5760" w:hanging="360"/>
      </w:pPr>
    </w:lvl>
    <w:lvl w:ilvl="8" w:tplc="97A4F8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E2B10"/>
    <w:multiLevelType w:val="hybridMultilevel"/>
    <w:tmpl w:val="AD6A407C"/>
    <w:lvl w:ilvl="0" w:tplc="2A9E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2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C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AF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8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8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60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0"/>
  </w:num>
  <w:num w:numId="2" w16cid:durableId="951090421">
    <w:abstractNumId w:val="17"/>
  </w:num>
  <w:num w:numId="3" w16cid:durableId="1820343800">
    <w:abstractNumId w:val="27"/>
  </w:num>
  <w:num w:numId="4" w16cid:durableId="355235214">
    <w:abstractNumId w:val="28"/>
  </w:num>
  <w:num w:numId="5" w16cid:durableId="1389761627">
    <w:abstractNumId w:val="3"/>
  </w:num>
  <w:num w:numId="6" w16cid:durableId="698240705">
    <w:abstractNumId w:val="6"/>
  </w:num>
  <w:num w:numId="7" w16cid:durableId="57215310">
    <w:abstractNumId w:val="8"/>
  </w:num>
  <w:num w:numId="8" w16cid:durableId="1015228473">
    <w:abstractNumId w:val="19"/>
  </w:num>
  <w:num w:numId="9" w16cid:durableId="637691554">
    <w:abstractNumId w:val="31"/>
  </w:num>
  <w:num w:numId="10" w16cid:durableId="1641963614">
    <w:abstractNumId w:val="29"/>
  </w:num>
  <w:num w:numId="11" w16cid:durableId="1187257801">
    <w:abstractNumId w:val="18"/>
  </w:num>
  <w:num w:numId="12" w16cid:durableId="1537086199">
    <w:abstractNumId w:val="15"/>
  </w:num>
  <w:num w:numId="13" w16cid:durableId="961812870">
    <w:abstractNumId w:val="2"/>
  </w:num>
  <w:num w:numId="14" w16cid:durableId="2143107526">
    <w:abstractNumId w:val="26"/>
  </w:num>
  <w:num w:numId="15" w16cid:durableId="1307784013">
    <w:abstractNumId w:val="0"/>
  </w:num>
  <w:num w:numId="16" w16cid:durableId="181434251">
    <w:abstractNumId w:val="23"/>
  </w:num>
  <w:num w:numId="17" w16cid:durableId="1948000874">
    <w:abstractNumId w:val="22"/>
  </w:num>
  <w:num w:numId="18" w16cid:durableId="4284865">
    <w:abstractNumId w:val="12"/>
  </w:num>
  <w:num w:numId="19" w16cid:durableId="1103261092">
    <w:abstractNumId w:val="5"/>
  </w:num>
  <w:num w:numId="20" w16cid:durableId="2062710379">
    <w:abstractNumId w:val="7"/>
  </w:num>
  <w:num w:numId="21" w16cid:durableId="275329085">
    <w:abstractNumId w:val="16"/>
  </w:num>
  <w:num w:numId="22" w16cid:durableId="1176263507">
    <w:abstractNumId w:val="13"/>
  </w:num>
  <w:num w:numId="23" w16cid:durableId="1368916693">
    <w:abstractNumId w:val="25"/>
  </w:num>
  <w:num w:numId="24" w16cid:durableId="1673945253">
    <w:abstractNumId w:val="30"/>
  </w:num>
  <w:num w:numId="25" w16cid:durableId="32268362">
    <w:abstractNumId w:val="9"/>
  </w:num>
  <w:num w:numId="26" w16cid:durableId="204409388">
    <w:abstractNumId w:val="24"/>
  </w:num>
  <w:num w:numId="27" w16cid:durableId="916356777">
    <w:abstractNumId w:val="20"/>
  </w:num>
  <w:num w:numId="28" w16cid:durableId="2136943456">
    <w:abstractNumId w:val="4"/>
  </w:num>
  <w:num w:numId="29" w16cid:durableId="2029015074">
    <w:abstractNumId w:val="11"/>
  </w:num>
  <w:num w:numId="30" w16cid:durableId="1041369550">
    <w:abstractNumId w:val="1"/>
  </w:num>
  <w:num w:numId="31" w16cid:durableId="379397968">
    <w:abstractNumId w:val="14"/>
  </w:num>
  <w:num w:numId="32" w16cid:durableId="962154471">
    <w:abstractNumId w:val="21"/>
  </w:num>
  <w:num w:numId="33" w16cid:durableId="9310125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34F26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08F2"/>
    <w:rsid w:val="000B247C"/>
    <w:rsid w:val="000B70E7"/>
    <w:rsid w:val="000B71AE"/>
    <w:rsid w:val="000C28B9"/>
    <w:rsid w:val="000D191B"/>
    <w:rsid w:val="000D4F72"/>
    <w:rsid w:val="000E5B2A"/>
    <w:rsid w:val="000F0905"/>
    <w:rsid w:val="000F24CD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978A8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16304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26E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248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57A20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335"/>
    <w:rsid w:val="00BF56CB"/>
    <w:rsid w:val="00BF6294"/>
    <w:rsid w:val="00C01CBD"/>
    <w:rsid w:val="00C01E52"/>
    <w:rsid w:val="00C01E58"/>
    <w:rsid w:val="00C04E44"/>
    <w:rsid w:val="00C115EA"/>
    <w:rsid w:val="00C22FDF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2704D"/>
    <w:rsid w:val="00D303F4"/>
    <w:rsid w:val="00D35AA4"/>
    <w:rsid w:val="00D448C0"/>
    <w:rsid w:val="00D44B23"/>
    <w:rsid w:val="00D461F7"/>
    <w:rsid w:val="00D46CCE"/>
    <w:rsid w:val="00D476F9"/>
    <w:rsid w:val="00D47746"/>
    <w:rsid w:val="00D52FFE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D7BB8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C701BF2C-06D5-4842-8336-31F2F72A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2226</Characters>
  <Application>Microsoft Office Word</Application>
  <DocSecurity>0</DocSecurity>
  <Lines>18</Lines>
  <Paragraphs>5</Paragraphs>
  <ScaleCrop>false</ScaleCrop>
  <Company>Kold College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Jakob Sonny Jakobsen (JASJ - Projektudvikler - VJ - LMH)</cp:lastModifiedBy>
  <cp:revision>15</cp:revision>
  <cp:lastPrinted>2015-11-05T08:24:00Z</cp:lastPrinted>
  <dcterms:created xsi:type="dcterms:W3CDTF">2023-11-30T14:20:00Z</dcterms:created>
  <dcterms:modified xsi:type="dcterms:W3CDTF">2024-01-11T12:34:00Z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